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08B" w:rsidRPr="00B81B2D" w:rsidRDefault="005E508B" w:rsidP="005E508B">
      <w:pPr>
        <w:pStyle w:val="a4"/>
        <w:widowControl w:val="0"/>
        <w:numPr>
          <w:ilvl w:val="0"/>
          <w:numId w:val="1"/>
        </w:numPr>
        <w:rPr>
          <w:rFonts w:ascii="Times New Roman" w:eastAsia="Times New Roman" w:hAnsi="Times New Roman"/>
          <w:b/>
          <w:iCs/>
        </w:rPr>
      </w:pPr>
      <w:r w:rsidRPr="00B81B2D">
        <w:rPr>
          <w:rFonts w:ascii="Times New Roman" w:eastAsia="Times New Roman" w:hAnsi="Times New Roman"/>
          <w:b/>
          <w:iCs/>
        </w:rPr>
        <w:t>ПОЯСНИТЕЛЬНАЯ ЗАПИСКА</w:t>
      </w:r>
      <w:r>
        <w:rPr>
          <w:rFonts w:ascii="Times New Roman" w:eastAsia="Times New Roman" w:hAnsi="Times New Roman"/>
          <w:b/>
          <w:iCs/>
        </w:rPr>
        <w:t>.</w:t>
      </w:r>
    </w:p>
    <w:tbl>
      <w:tblPr>
        <w:tblStyle w:val="a3"/>
        <w:tblW w:w="15451" w:type="dxa"/>
        <w:tblInd w:w="108" w:type="dxa"/>
        <w:tblLook w:val="04A0"/>
      </w:tblPr>
      <w:tblGrid>
        <w:gridCol w:w="2977"/>
        <w:gridCol w:w="12474"/>
      </w:tblGrid>
      <w:tr w:rsidR="005E508B" w:rsidRPr="00A57366" w:rsidTr="00762124">
        <w:tc>
          <w:tcPr>
            <w:tcW w:w="2977" w:type="dxa"/>
          </w:tcPr>
          <w:p w:rsidR="005E508B" w:rsidRPr="00A57366" w:rsidRDefault="005E508B" w:rsidP="0076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66">
              <w:rPr>
                <w:rFonts w:ascii="Times New Roman" w:hAnsi="Times New Roman" w:cs="Times New Roman"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474" w:type="dxa"/>
          </w:tcPr>
          <w:p w:rsidR="005E508B" w:rsidRPr="00A57366" w:rsidRDefault="005E508B" w:rsidP="0076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Примерная образовательная программа по учебному предмету  «Башкирский язык (как государственный)»  для 5-9 классов общеобразовательных организаций  с русским языком обучения  Автор-составитель: </w:t>
            </w:r>
            <w:proofErr w:type="spellStart"/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Габитова</w:t>
            </w:r>
            <w:proofErr w:type="spellEnd"/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>/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Уфа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 xml:space="preserve">, Китап, 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2017г</w:t>
            </w:r>
          </w:p>
        </w:tc>
      </w:tr>
      <w:tr w:rsidR="005E508B" w:rsidRPr="00A57366" w:rsidTr="00762124">
        <w:tc>
          <w:tcPr>
            <w:tcW w:w="2977" w:type="dxa"/>
          </w:tcPr>
          <w:p w:rsidR="005E508B" w:rsidRPr="00A57366" w:rsidRDefault="005E508B" w:rsidP="0076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366">
              <w:rPr>
                <w:rFonts w:ascii="Times New Roman" w:hAnsi="Times New Roman" w:cs="Times New Roman"/>
                <w:sz w:val="24"/>
                <w:szCs w:val="24"/>
              </w:rPr>
              <w:t>Сведения об УМК</w:t>
            </w:r>
          </w:p>
        </w:tc>
        <w:tc>
          <w:tcPr>
            <w:tcW w:w="12474" w:type="dxa"/>
          </w:tcPr>
          <w:p w:rsidR="005E508B" w:rsidRPr="00A57366" w:rsidRDefault="005E508B" w:rsidP="00762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36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Башкирский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язык. Учебник   для 6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класса  для общеобразовательных  организаций   с  русским  языком  обучения (изучающих   башкирский   языка как государственный).Габитова  З.М.,Усманова  М. Г.- Уфа: Китап,  20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</w:t>
            </w:r>
            <w:r w:rsidRPr="00A573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E508B" w:rsidRPr="00A57366" w:rsidTr="00762124">
        <w:tc>
          <w:tcPr>
            <w:tcW w:w="2977" w:type="dxa"/>
          </w:tcPr>
          <w:p w:rsidR="005E508B" w:rsidRPr="00A57366" w:rsidRDefault="005E508B" w:rsidP="0076212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 учебного предмета</w:t>
            </w:r>
          </w:p>
          <w:p w:rsidR="005E508B" w:rsidRPr="00A57366" w:rsidRDefault="005E508B" w:rsidP="007621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4" w:type="dxa"/>
          </w:tcPr>
          <w:p w:rsidR="005E508B" w:rsidRPr="005E508B" w:rsidRDefault="005E508B" w:rsidP="00762124">
            <w:pPr>
              <w:spacing w:line="23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5736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E508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владениебашкирскимязыкомкаксредствомобщения</w:t>
            </w:r>
            <w:proofErr w:type="spellEnd"/>
            <w:r w:rsidRPr="005E50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повседневнойжизни и учебнойдеятельности; развитиеготовности и способности к речевомувзаимодействию и взаимопониманию, потребности в речевомсамосовершенствовании; овладениеважнейшимиобщеучебнымиумениями и универсальнымиучебнымидействиями (уменияформулироватьцелидеятельности, планироватьее, осуществлятьречевойсамоконтроль и самокоррекцию; проводитьбиблиографическийпоиск, извлекать и преобразовыватьнеобходимуюинформациюизлингвистическихсловарейразличныхтипов и другихисточников);</w:t>
            </w:r>
          </w:p>
          <w:p w:rsidR="005E508B" w:rsidRPr="005E508B" w:rsidRDefault="005E508B" w:rsidP="00762124">
            <w:pPr>
              <w:spacing w:line="15" w:lineRule="exact"/>
              <w:ind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508B" w:rsidRPr="005E508B" w:rsidRDefault="005E508B" w:rsidP="00762124">
            <w:pPr>
              <w:pStyle w:val="a4"/>
              <w:tabs>
                <w:tab w:val="left" w:pos="881"/>
              </w:tabs>
              <w:ind w:left="3"/>
              <w:jc w:val="both"/>
              <w:rPr>
                <w:rFonts w:ascii="Times New Roman" w:eastAsia="Times New Roman" w:hAnsi="Times New Roman"/>
              </w:rPr>
            </w:pPr>
            <w:r w:rsidRPr="00A57366"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 w:rsidRPr="00A57366">
              <w:rPr>
                <w:rFonts w:ascii="Times New Roman" w:eastAsia="Times New Roman" w:hAnsi="Times New Roman"/>
              </w:rPr>
              <w:t>О</w:t>
            </w:r>
            <w:r w:rsidRPr="005E508B">
              <w:rPr>
                <w:rFonts w:ascii="Times New Roman" w:eastAsia="Times New Roman" w:hAnsi="Times New Roman"/>
              </w:rPr>
              <w:t>своениезнанийобустройствеязыковойсистемы</w:t>
            </w:r>
            <w:proofErr w:type="spellEnd"/>
            <w:r w:rsidRPr="005E508B">
              <w:rPr>
                <w:rFonts w:ascii="Times New Roman" w:eastAsia="Times New Roman" w:hAnsi="Times New Roman"/>
              </w:rPr>
              <w:t xml:space="preserve"> и закономерностяхфункционирования, о стилистическихресурсах и основныхнормахбашкирскоголитературногоязыка; развитиеспособностиопознавать, анализировать, сопоставлять, классифицировать и оцениватьязыковыефакты; овладениенаэтойосновекультуройустной и письменнойречи, видамиречевойдеятельности, правиламииспользованияязыка в разныхситуацияхобщения, нормамиречевогоэтикета; обогащениеактивного и потенциальногословарногозапаса; расширениеобъемаиспользуемых в речиграмматическихсредств; совершенствованиеспособностиприменятьприобретенныезнания, умения и навыки в процессеречевогообщения в учебнойдеятельности и повседневнойжизни</w:t>
            </w:r>
          </w:p>
        </w:tc>
      </w:tr>
      <w:tr w:rsidR="005E508B" w:rsidRPr="00A57366" w:rsidTr="00762124">
        <w:tc>
          <w:tcPr>
            <w:tcW w:w="2977" w:type="dxa"/>
          </w:tcPr>
          <w:p w:rsidR="005E508B" w:rsidRPr="00A57366" w:rsidRDefault="005E508B" w:rsidP="00762124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учебного предмета в учебном плане</w:t>
            </w:r>
          </w:p>
        </w:tc>
        <w:tc>
          <w:tcPr>
            <w:tcW w:w="12474" w:type="dxa"/>
          </w:tcPr>
          <w:p w:rsidR="005E508B" w:rsidRPr="00A57366" w:rsidRDefault="005E508B" w:rsidP="007621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изучение предмета «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>Башкирский язык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>6</w:t>
            </w:r>
            <w:proofErr w:type="gramEnd"/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классе  отводится 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 xml:space="preserve">1 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 в неделю - 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>4</w:t>
            </w:r>
            <w:r w:rsidRPr="00A57366"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>а</w:t>
            </w:r>
          </w:p>
        </w:tc>
      </w:tr>
    </w:tbl>
    <w:p w:rsidR="005E508B" w:rsidRDefault="005E508B" w:rsidP="005E508B">
      <w:pPr>
        <w:pStyle w:val="a4"/>
        <w:ind w:left="709"/>
        <w:rPr>
          <w:rFonts w:ascii="Times New Roman" w:hAnsi="Times New Roman"/>
          <w:b/>
        </w:rPr>
      </w:pPr>
    </w:p>
    <w:p w:rsidR="005E508B" w:rsidRPr="00883319" w:rsidRDefault="005E508B" w:rsidP="005E508B">
      <w:pPr>
        <w:pStyle w:val="a4"/>
        <w:numPr>
          <w:ilvl w:val="0"/>
          <w:numId w:val="1"/>
        </w:numPr>
        <w:ind w:left="709" w:hanging="30"/>
        <w:jc w:val="center"/>
        <w:rPr>
          <w:rFonts w:ascii="Times New Roman" w:hAnsi="Times New Roman"/>
          <w:b/>
        </w:rPr>
      </w:pPr>
      <w:r w:rsidRPr="00883319">
        <w:rPr>
          <w:rFonts w:ascii="Times New Roman" w:hAnsi="Times New Roman"/>
          <w:b/>
        </w:rPr>
        <w:t>ПЛАНИРУЕМЫЕ РЕЗУЛЬТАТЫ ИЗУЧЕНИЯ УЧЕБНОГО ПРЕДМЕТА.</w:t>
      </w:r>
    </w:p>
    <w:tbl>
      <w:tblPr>
        <w:tblStyle w:val="a3"/>
        <w:tblW w:w="15168" w:type="dxa"/>
        <w:tblInd w:w="108" w:type="dxa"/>
        <w:tblLayout w:type="fixed"/>
        <w:tblLook w:val="04A0"/>
      </w:tblPr>
      <w:tblGrid>
        <w:gridCol w:w="993"/>
        <w:gridCol w:w="14175"/>
      </w:tblGrid>
      <w:tr w:rsidR="005E508B" w:rsidRPr="006D6FD2" w:rsidTr="00762124">
        <w:tc>
          <w:tcPr>
            <w:tcW w:w="993" w:type="dxa"/>
          </w:tcPr>
          <w:p w:rsidR="005E508B" w:rsidRPr="006D6FD2" w:rsidRDefault="005E508B" w:rsidP="0076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D2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4175" w:type="dxa"/>
          </w:tcPr>
          <w:p w:rsidR="005E508B" w:rsidRPr="00A751F2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1) понимание башкирского языка как одной из основных национально-культурных ценностей башкирского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</w:t>
            </w:r>
          </w:p>
          <w:p w:rsidR="005E508B" w:rsidRPr="00A751F2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2) осознание эстетической ценности башкирского языка; уважительное отношение к родному языку, гордость за него; потребность сохранить чистоту башкирского языка как явления национальной культуры; стремление к речевому самосовершенствованию; </w:t>
            </w:r>
          </w:p>
          <w:p w:rsidR="005E508B" w:rsidRPr="00A751F2" w:rsidRDefault="005E508B" w:rsidP="007621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3) достаточный объем словарного запаса и усвоенных грамматических сре</w:t>
            </w:r>
            <w:proofErr w:type="gramStart"/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дств дл</w:t>
            </w:r>
            <w:proofErr w:type="gramEnd"/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я свободного выражения мыслей и чувств в процессе </w:t>
            </w:r>
            <w:r w:rsidRPr="00A751F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речевого общения; способность к самооценке на основе наблюдения за собственной речью</w:t>
            </w:r>
          </w:p>
          <w:p w:rsidR="005E508B" w:rsidRPr="006D6FD2" w:rsidRDefault="005E508B" w:rsidP="00762124">
            <w:pPr>
              <w:spacing w:line="236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5E508B" w:rsidRPr="006D6FD2" w:rsidTr="00762124">
        <w:tc>
          <w:tcPr>
            <w:tcW w:w="993" w:type="dxa"/>
          </w:tcPr>
          <w:p w:rsidR="005E508B" w:rsidRPr="006D6FD2" w:rsidRDefault="005E508B" w:rsidP="0076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14175" w:type="dxa"/>
          </w:tcPr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5E508B" w:rsidRPr="00FE393B" w:rsidRDefault="005E508B" w:rsidP="00762124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находить ответы на вопросы в тексте, иллюстрациях;</w:t>
            </w:r>
          </w:p>
          <w:p w:rsidR="005E508B" w:rsidRPr="00FE393B" w:rsidRDefault="005E508B" w:rsidP="00762124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делать выводы в совместной работе класса и учителя;</w:t>
            </w:r>
          </w:p>
          <w:p w:rsidR="005E508B" w:rsidRPr="00FE393B" w:rsidRDefault="005E508B" w:rsidP="00762124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преобразовывать информацию из одной формы в другую: подробно пересказывать небольшие тексты.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Средством формирования познавательных УУД служат тексты учебников и их методический аппарат, обеспечивающие формирование функциональной грамотности (первичных навыков работы с информацией).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5E508B" w:rsidRPr="00FE393B" w:rsidRDefault="005E508B" w:rsidP="00762124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осуществлять самоконтроль, самооценку; </w:t>
            </w:r>
          </w:p>
          <w:p w:rsidR="005E508B" w:rsidRPr="00FE393B" w:rsidRDefault="005E508B" w:rsidP="00762124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брать на себя ограниченную ответственность за совершенствование </w:t>
            </w:r>
          </w:p>
          <w:p w:rsidR="005E508B" w:rsidRPr="00FE393B" w:rsidRDefault="005E508B" w:rsidP="00762124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(трудовой или учебной) в простых и стабильных контекстах и в рамках привычных и однородных групп;</w:t>
            </w:r>
          </w:p>
          <w:p w:rsidR="005E508B" w:rsidRPr="00FE393B" w:rsidRDefault="005E508B" w:rsidP="00762124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участвовать в проектной деятельности </w:t>
            </w:r>
            <w:proofErr w:type="spellStart"/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характера (в том числе групповой);</w:t>
            </w:r>
          </w:p>
          <w:p w:rsidR="005E508B" w:rsidRPr="00FE393B" w:rsidRDefault="005E508B" w:rsidP="00762124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анализировать (фиксировать) собственный опыт решения учебных задач;</w:t>
            </w:r>
          </w:p>
          <w:p w:rsidR="005E508B" w:rsidRPr="00FE393B" w:rsidRDefault="005E508B" w:rsidP="00762124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</w:rPr>
              <w:t>- взаимодействовать в группе в процессе познавательной деятельности;</w:t>
            </w:r>
          </w:p>
          <w:p w:rsidR="005E508B" w:rsidRPr="00FE393B" w:rsidRDefault="005E508B" w:rsidP="00762124">
            <w:pPr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формулировать вопросы, ответы на которые помогают справиться с затруднением в процессе познавательной деятельности;</w:t>
            </w:r>
          </w:p>
          <w:p w:rsidR="005E508B" w:rsidRPr="00FE393B" w:rsidRDefault="005E508B" w:rsidP="007621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управлять своим временем, планировать и организовывать деятельность;</w:t>
            </w:r>
          </w:p>
          <w:p w:rsidR="005E508B" w:rsidRPr="00FE393B" w:rsidRDefault="005E508B" w:rsidP="007621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предвидеть возможные результаты своих действий;</w:t>
            </w:r>
          </w:p>
          <w:p w:rsidR="005E508B" w:rsidRPr="00FE393B" w:rsidRDefault="005E508B" w:rsidP="007621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</w:rPr>
              <w:t>- делать попытки оценивать свои учебные достижения и эмоциональные состояния;</w:t>
            </w:r>
          </w:p>
          <w:p w:rsidR="005E508B" w:rsidRPr="00FE393B" w:rsidRDefault="005E508B" w:rsidP="007621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</w:rPr>
              <w:t>- понимать свою роль в процессе групповой деятельности;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</w:rPr>
              <w:t>- делать попытки оценивать собственный вклад в деятельность группы сотрудничества (в том числе в разновозрастных группах)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5E508B" w:rsidRPr="00FE393B" w:rsidRDefault="005E508B" w:rsidP="00762124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оформлять свои мысли в устной и письменной форме (на уровне предложения или небольшого текста);</w:t>
            </w:r>
          </w:p>
          <w:p w:rsidR="005E508B" w:rsidRPr="00FE393B" w:rsidRDefault="005E508B" w:rsidP="00762124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слушать и понимать речь других; пользоваться приемами слушания: фиксировать тему (заголовок), ключевые слова;</w:t>
            </w:r>
          </w:p>
          <w:p w:rsidR="005E508B" w:rsidRPr="00FE393B" w:rsidRDefault="005E508B" w:rsidP="00762124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выразительно читать и пересказывать текст;</w:t>
            </w:r>
          </w:p>
          <w:p w:rsidR="005E508B" w:rsidRPr="00FE393B" w:rsidRDefault="005E508B" w:rsidP="00762124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договариваться с одноклассниками совместно с учителем о правилах поведения и общения, оценки и самооценки и следовать им;</w:t>
            </w:r>
          </w:p>
          <w:p w:rsidR="005E508B" w:rsidRPr="00FE393B" w:rsidRDefault="005E508B" w:rsidP="00762124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учиться работать в паре, группе; выполнять различные роли (лидера, исполнителя).</w:t>
            </w:r>
          </w:p>
          <w:p w:rsidR="005E508B" w:rsidRPr="00FE393B" w:rsidRDefault="005E508B" w:rsidP="007621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Средством формирования коммуникативных УУД служит технология продуктивного чтения и организация работы в парах и малых группах</w:t>
            </w:r>
          </w:p>
          <w:p w:rsidR="005E508B" w:rsidRPr="006D6FD2" w:rsidRDefault="005E508B" w:rsidP="00762124">
            <w:pPr>
              <w:spacing w:line="1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08B" w:rsidRPr="006D6FD2" w:rsidTr="00762124">
        <w:tc>
          <w:tcPr>
            <w:tcW w:w="993" w:type="dxa"/>
          </w:tcPr>
          <w:p w:rsidR="005E508B" w:rsidRPr="006D6FD2" w:rsidRDefault="005E508B" w:rsidP="0076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D2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4175" w:type="dxa"/>
          </w:tcPr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1) представление об основных функциях языка, о роли башкирского языка как национального языка башкирского народа, как государственного языка Республики Башкортостан, о связи языка и культуры народа, о роли родного языка в жизни человека и общества; 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2) понимание места башкирского языка в системе гуманитарных наук и его роли в образовании в целом; 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 xml:space="preserve">3) усвоение основ научных знаний о башкирском языке; понимание взаимосвязи его уровней и единиц; 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proofErr w:type="gramStart"/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      </w:r>
            <w:proofErr w:type="gramEnd"/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текст, типы текста; основные единицы языка, их признаки и особенности употребления в речи; 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5) овладение основными стилистическими ресурсами лексики и фразеологии башкирского языка, основными нормами башкирского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</w:t>
            </w:r>
            <w:proofErr w:type="gramStart"/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</w:t>
            </w:r>
            <w:proofErr w:type="gramEnd"/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своей 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речевой практике при создании устных и письменных высказываний; 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7)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</w:t>
            </w:r>
            <w:proofErr w:type="spellStart"/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многоаспектного</w:t>
            </w:r>
            <w:proofErr w:type="spellEnd"/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 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8) понимание коммуникативно-эстетических возможностей лексической и грамматической синонимии и использование их в собственной речевой практике; 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9) осознание эстетической функции башкирского языка, способность оценивать эстетическую сторону речевого высказывания при анализе текстов художественной литературы.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Учащиеся должны </w:t>
            </w:r>
            <w:proofErr w:type="spellStart"/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умеить</w:t>
            </w:r>
            <w:proofErr w:type="spellEnd"/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: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1.Осознанно воспринимать, понимать разные типы текстов (описание, повествование);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  -пересказывать содержание текста.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2.Составлять диалог на заданную тему, продолжить его;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     -находить в тексте образные слова, средства выразительности, пословицы;   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    -правильно использовать их в речи;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     -переводить тексты и пересказывать их;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     -рассказывать наизусть  стихотворений;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3. различать имена существительны</w:t>
            </w:r>
            <w:proofErr w:type="gramStart"/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е(</w:t>
            </w:r>
            <w:proofErr w:type="spellStart"/>
            <w:proofErr w:type="gramEnd"/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исем</w:t>
            </w:r>
            <w:proofErr w:type="spellEnd"/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), глаголы(</w:t>
            </w:r>
            <w:proofErr w:type="spellStart"/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ҡылым</w:t>
            </w:r>
            <w:proofErr w:type="spellEnd"/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), имена прилагательные(</w:t>
            </w:r>
            <w:proofErr w:type="spellStart"/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сифат</w:t>
            </w:r>
            <w:proofErr w:type="spellEnd"/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), наречие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(рәүеш)</w:t>
            </w: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, числительные(</w:t>
            </w:r>
            <w:proofErr w:type="spellStart"/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һан</w:t>
            </w:r>
            <w:proofErr w:type="spellEnd"/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);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омонимы, антонимы, омонимы;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давать письменные ответы на вопросы о правилах дорожного движения, о реках и озерах Башкортостана; о временах года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знать склонения по числам, времени глаголов;</w:t>
            </w:r>
          </w:p>
          <w:p w:rsidR="005E508B" w:rsidRPr="00FE393B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  4.Писать сочинения и изложения обучающего характера, творческие диктанты.</w:t>
            </w:r>
          </w:p>
          <w:p w:rsidR="005E508B" w:rsidRPr="00FE393B" w:rsidRDefault="005E508B" w:rsidP="007621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93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 xml:space="preserve">   5.Уметь выполнять самопроверку, взаимопроверку, пользоваться словарем;</w:t>
            </w:r>
          </w:p>
          <w:p w:rsidR="005E508B" w:rsidRPr="00A751F2" w:rsidRDefault="005E508B" w:rsidP="00762124">
            <w:pPr>
              <w:tabs>
                <w:tab w:val="left" w:pos="0"/>
                <w:tab w:val="left" w:pos="426"/>
                <w:tab w:val="left" w:pos="10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5E508B" w:rsidRPr="00444C0C" w:rsidRDefault="005E508B" w:rsidP="005E508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508B" w:rsidRDefault="005E508B" w:rsidP="005E508B">
      <w:pPr>
        <w:pStyle w:val="a4"/>
        <w:numPr>
          <w:ilvl w:val="0"/>
          <w:numId w:val="1"/>
        </w:numPr>
        <w:rPr>
          <w:rFonts w:ascii="Times New Roman" w:hAnsi="Times New Roman"/>
          <w:b/>
          <w:lang w:val="ba-RU"/>
        </w:rPr>
      </w:pPr>
      <w:r w:rsidRPr="00883319">
        <w:rPr>
          <w:rFonts w:ascii="Times New Roman" w:hAnsi="Times New Roman"/>
          <w:b/>
        </w:rPr>
        <w:t xml:space="preserve">СОДЕРЖАНИЕ УЧЕБНОГО </w:t>
      </w:r>
      <w:r w:rsidRPr="00883319">
        <w:rPr>
          <w:rFonts w:ascii="Times New Roman" w:hAnsi="Times New Roman"/>
          <w:b/>
          <w:lang w:val="ba-RU"/>
        </w:rPr>
        <w:t>ПРЕДМЕТА</w:t>
      </w:r>
    </w:p>
    <w:tbl>
      <w:tblPr>
        <w:tblStyle w:val="a3"/>
        <w:tblW w:w="15168" w:type="dxa"/>
        <w:tblInd w:w="108" w:type="dxa"/>
        <w:tblLook w:val="04A0"/>
      </w:tblPr>
      <w:tblGrid>
        <w:gridCol w:w="15168"/>
      </w:tblGrid>
      <w:tr w:rsidR="005E508B" w:rsidRPr="00523908" w:rsidTr="00762124">
        <w:tc>
          <w:tcPr>
            <w:tcW w:w="15168" w:type="dxa"/>
          </w:tcPr>
          <w:p w:rsidR="005E508B" w:rsidRPr="00523908" w:rsidRDefault="005E508B" w:rsidP="00762124">
            <w:pPr>
              <w:tabs>
                <w:tab w:val="left" w:pos="851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/>
              </w:rPr>
            </w:pPr>
            <w:r w:rsidRPr="0052390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/>
              </w:rPr>
              <w:t>Наша школа</w:t>
            </w:r>
          </w:p>
          <w:p w:rsidR="005E508B" w:rsidRPr="00523908" w:rsidRDefault="005E508B" w:rsidP="00762124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/>
              </w:rPr>
            </w:pPr>
            <w:r w:rsidRPr="0052390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/>
              </w:rPr>
              <w:t>1 сентября-День Знаний. Начинаются трудовые будни для школьников. Изучение пословиц о знании, о языке. Повторение пройденных материалов в 1-5 классах по грамматике.</w:t>
            </w:r>
          </w:p>
          <w:p w:rsidR="005E508B" w:rsidRPr="00523908" w:rsidRDefault="005E508B" w:rsidP="00762124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/>
              </w:rPr>
            </w:pPr>
          </w:p>
          <w:p w:rsidR="005E508B" w:rsidRPr="00523908" w:rsidRDefault="005E508B" w:rsidP="00762124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/>
              </w:rPr>
            </w:pPr>
            <w:r w:rsidRPr="0052390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/>
              </w:rPr>
              <w:t>По земле Башкортостана</w:t>
            </w:r>
          </w:p>
          <w:p w:rsidR="005E508B" w:rsidRPr="00523908" w:rsidRDefault="005E508B" w:rsidP="00762124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/>
              </w:rPr>
            </w:pPr>
            <w:r w:rsidRPr="0052390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/>
              </w:rPr>
              <w:t>Ознакомление с Республикой Башкортостан, с его историей, со знаменитыми личностями, с природными богатствами. Воспитание любви к своей республике. Выполнять творческие работы, развитие речи по темам. Глагол.</w:t>
            </w:r>
          </w:p>
          <w:p w:rsidR="005E508B" w:rsidRPr="00523908" w:rsidRDefault="005E508B" w:rsidP="00762124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/>
              </w:rPr>
            </w:pPr>
          </w:p>
          <w:p w:rsidR="005E508B" w:rsidRPr="00523908" w:rsidRDefault="005E508B" w:rsidP="00762124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/>
              </w:rPr>
            </w:pPr>
            <w:r w:rsidRPr="0052390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/>
              </w:rPr>
              <w:t>Дорожи дружбой</w:t>
            </w:r>
          </w:p>
          <w:p w:rsidR="005E508B" w:rsidRPr="00523908" w:rsidRDefault="005E508B" w:rsidP="00762124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/>
              </w:rPr>
            </w:pPr>
            <w:r w:rsidRPr="0052390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/>
              </w:rPr>
              <w:t>Понятие о настоящей дружбе, дорожить ею. Чтение рассказов, пословиц о дружбе.</w:t>
            </w:r>
          </w:p>
          <w:p w:rsidR="005E508B" w:rsidRPr="00523908" w:rsidRDefault="005E508B" w:rsidP="00762124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/>
              </w:rPr>
            </w:pPr>
          </w:p>
          <w:p w:rsidR="005E508B" w:rsidRPr="00523908" w:rsidRDefault="005E508B" w:rsidP="00762124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/>
              </w:rPr>
            </w:pPr>
            <w:r w:rsidRPr="0052390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/>
              </w:rPr>
              <w:t>Зима продолжается</w:t>
            </w:r>
          </w:p>
          <w:p w:rsidR="005E508B" w:rsidRPr="00523908" w:rsidRDefault="005E508B" w:rsidP="00762124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/>
              </w:rPr>
            </w:pPr>
            <w:r w:rsidRPr="0052390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/>
              </w:rPr>
              <w:t xml:space="preserve">Особенности зимы. Развитие письменной и устной речи, чтение стихотворений, ознакомление с приметами, </w:t>
            </w:r>
          </w:p>
          <w:p w:rsidR="005E508B" w:rsidRPr="00523908" w:rsidRDefault="005E508B" w:rsidP="00762124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/>
              </w:rPr>
            </w:pPr>
            <w:r w:rsidRPr="0052390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/>
              </w:rPr>
              <w:t xml:space="preserve">обогащение словарного запаса. Наречие. </w:t>
            </w:r>
          </w:p>
          <w:p w:rsidR="005E508B" w:rsidRPr="00523908" w:rsidRDefault="005E508B" w:rsidP="00762124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/>
              </w:rPr>
            </w:pPr>
          </w:p>
          <w:p w:rsidR="005E508B" w:rsidRPr="00523908" w:rsidRDefault="005E508B" w:rsidP="00762124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/>
              </w:rPr>
            </w:pPr>
            <w:r w:rsidRPr="0052390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be-BY"/>
              </w:rPr>
              <w:t>Вот опять пришла весна</w:t>
            </w:r>
          </w:p>
          <w:p w:rsidR="005E508B" w:rsidRPr="00523908" w:rsidRDefault="005E508B" w:rsidP="007621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2390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Особенности весны. Наблюдение за весенней природой. Вести беседы о перелётных птицах. Майские праздники. Имя числительное.</w:t>
            </w:r>
          </w:p>
          <w:p w:rsidR="005E508B" w:rsidRPr="00523908" w:rsidRDefault="005E508B" w:rsidP="007621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  <w:p w:rsidR="005E508B" w:rsidRPr="00523908" w:rsidRDefault="005E508B" w:rsidP="007621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2390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Скоро лето</w:t>
            </w:r>
          </w:p>
          <w:p w:rsidR="005E508B" w:rsidRPr="00523908" w:rsidRDefault="005E508B" w:rsidP="007621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23908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Беседа о летней природе, о летнем отдыхе учащихся. Изучение стихотворений о лете, чтение рассказов. Организация экскурсии в природу. Закрепление и повторение пройденного материала.</w:t>
            </w:r>
          </w:p>
          <w:p w:rsidR="005E508B" w:rsidRPr="00523908" w:rsidRDefault="005E508B" w:rsidP="007621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  <w:p w:rsidR="005E508B" w:rsidRPr="00523908" w:rsidRDefault="005E508B" w:rsidP="007621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52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Основной формой организации учебных занятий, позволяющей эффективно осуществлять учебно-познавательную деятельность учащихся, является </w:t>
            </w:r>
            <w:proofErr w:type="spellStart"/>
            <w:r w:rsidRPr="0052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gramStart"/>
            <w:r w:rsidRPr="0052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52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2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уроках башкирского языка используются такие технологии обучения, как технология продуктивного чтения, технология </w:t>
            </w:r>
            <w:proofErr w:type="spellStart"/>
            <w:r w:rsidRPr="0052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деятельностного</w:t>
            </w:r>
            <w:proofErr w:type="spellEnd"/>
            <w:r w:rsidRPr="0052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метода, проектная технология и др. Это способствует реализации </w:t>
            </w:r>
            <w:proofErr w:type="spellStart"/>
            <w:r w:rsidRPr="0052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системно-деятельностного</w:t>
            </w:r>
            <w:proofErr w:type="spellEnd"/>
            <w:r w:rsidRPr="0052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подхода в обучении в соответствии с требованиями ФГОС ООО.</w:t>
            </w:r>
            <w:r w:rsidRPr="005239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Формами  контроля учащихся являются </w:t>
            </w:r>
            <w:proofErr w:type="spellStart"/>
            <w:r w:rsidRPr="00523908">
              <w:rPr>
                <w:rFonts w:ascii="Times New Roman" w:eastAsia="Calibri" w:hAnsi="Times New Roman" w:cs="Times New Roman"/>
                <w:sz w:val="24"/>
                <w:szCs w:val="24"/>
              </w:rPr>
              <w:t>списывание</w:t>
            </w:r>
            <w:proofErr w:type="gramStart"/>
            <w:r w:rsidRPr="00523908">
              <w:rPr>
                <w:rFonts w:ascii="Times New Roman" w:eastAsia="Calibri" w:hAnsi="Times New Roman" w:cs="Times New Roman"/>
                <w:sz w:val="24"/>
                <w:szCs w:val="24"/>
              </w:rPr>
              <w:t>,д</w:t>
            </w:r>
            <w:proofErr w:type="gramEnd"/>
            <w:r w:rsidRPr="00523908">
              <w:rPr>
                <w:rFonts w:ascii="Times New Roman" w:eastAsia="Calibri" w:hAnsi="Times New Roman" w:cs="Times New Roman"/>
                <w:sz w:val="24"/>
                <w:szCs w:val="24"/>
              </w:rPr>
              <w:t>иктанты</w:t>
            </w:r>
            <w:proofErr w:type="spellEnd"/>
            <w:r w:rsidRPr="005239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</w:p>
          <w:p w:rsidR="005E508B" w:rsidRPr="00523908" w:rsidRDefault="005E508B" w:rsidP="00762124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  <w:lang w:val="ba-RU"/>
              </w:rPr>
            </w:pPr>
          </w:p>
        </w:tc>
      </w:tr>
    </w:tbl>
    <w:p w:rsidR="005E508B" w:rsidRDefault="005E508B" w:rsidP="005E508B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508B" w:rsidRDefault="005E508B" w:rsidP="005E508B">
      <w:pPr>
        <w:pStyle w:val="a4"/>
        <w:ind w:left="5700"/>
        <w:rPr>
          <w:rFonts w:ascii="Times New Roman" w:hAnsi="Times New Roman"/>
          <w:b/>
          <w:lang w:val="ba-RU"/>
        </w:rPr>
      </w:pPr>
    </w:p>
    <w:p w:rsidR="005E508B" w:rsidRDefault="005E508B" w:rsidP="005E508B">
      <w:pPr>
        <w:pStyle w:val="a4"/>
        <w:ind w:left="5700"/>
        <w:rPr>
          <w:rFonts w:ascii="Times New Roman" w:hAnsi="Times New Roman"/>
          <w:b/>
          <w:lang w:val="ba-RU"/>
        </w:rPr>
      </w:pPr>
    </w:p>
    <w:p w:rsidR="005E508B" w:rsidRDefault="005E508B" w:rsidP="005E508B">
      <w:pPr>
        <w:pStyle w:val="a4"/>
        <w:ind w:left="5700"/>
        <w:rPr>
          <w:rFonts w:ascii="Times New Roman" w:hAnsi="Times New Roman"/>
          <w:b/>
          <w:lang w:val="ba-RU"/>
        </w:rPr>
      </w:pPr>
    </w:p>
    <w:p w:rsidR="005E508B" w:rsidRDefault="005E508B" w:rsidP="005E508B">
      <w:pPr>
        <w:pStyle w:val="a4"/>
        <w:ind w:left="5700"/>
        <w:rPr>
          <w:rFonts w:ascii="Times New Roman" w:hAnsi="Times New Roman"/>
          <w:b/>
          <w:lang w:val="ba-RU"/>
        </w:rPr>
      </w:pPr>
    </w:p>
    <w:p w:rsidR="005E508B" w:rsidRDefault="005E508B" w:rsidP="005E508B">
      <w:pPr>
        <w:pStyle w:val="a4"/>
        <w:ind w:left="5700"/>
        <w:rPr>
          <w:rFonts w:ascii="Times New Roman" w:hAnsi="Times New Roman"/>
          <w:b/>
          <w:lang w:val="ba-RU"/>
        </w:rPr>
      </w:pPr>
    </w:p>
    <w:p w:rsidR="005E508B" w:rsidRDefault="005E508B" w:rsidP="005E508B">
      <w:pPr>
        <w:pStyle w:val="a4"/>
        <w:ind w:left="5700"/>
        <w:rPr>
          <w:rFonts w:ascii="Times New Roman" w:hAnsi="Times New Roman"/>
          <w:b/>
          <w:lang w:val="ba-RU"/>
        </w:rPr>
      </w:pPr>
    </w:p>
    <w:p w:rsidR="005E508B" w:rsidRPr="002E013D" w:rsidRDefault="005E508B" w:rsidP="005E508B">
      <w:pPr>
        <w:pStyle w:val="a4"/>
        <w:ind w:left="5700"/>
        <w:rPr>
          <w:rFonts w:ascii="Times New Roman" w:hAnsi="Times New Roman"/>
          <w:b/>
          <w:lang w:val="ba-RU"/>
        </w:rPr>
      </w:pPr>
    </w:p>
    <w:p w:rsidR="005E508B" w:rsidRPr="00883319" w:rsidRDefault="005E508B" w:rsidP="005E508B">
      <w:pPr>
        <w:spacing w:after="0" w:line="259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D44E08" w:rsidRDefault="00D44E08"/>
    <w:sectPr w:rsidR="00D44E08" w:rsidSect="005E50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814D7"/>
    <w:multiLevelType w:val="hybridMultilevel"/>
    <w:tmpl w:val="CCA0C3DC"/>
    <w:lvl w:ilvl="0" w:tplc="1C006B6E">
      <w:start w:val="1"/>
      <w:numFmt w:val="decimal"/>
      <w:lvlText w:val="%1."/>
      <w:lvlJc w:val="left"/>
      <w:pPr>
        <w:ind w:left="5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20" w:hanging="360"/>
      </w:pPr>
    </w:lvl>
    <w:lvl w:ilvl="2" w:tplc="0419001B" w:tentative="1">
      <w:start w:val="1"/>
      <w:numFmt w:val="lowerRoman"/>
      <w:lvlText w:val="%3."/>
      <w:lvlJc w:val="right"/>
      <w:pPr>
        <w:ind w:left="7140" w:hanging="180"/>
      </w:pPr>
    </w:lvl>
    <w:lvl w:ilvl="3" w:tplc="0419000F" w:tentative="1">
      <w:start w:val="1"/>
      <w:numFmt w:val="decimal"/>
      <w:lvlText w:val="%4."/>
      <w:lvlJc w:val="left"/>
      <w:pPr>
        <w:ind w:left="7860" w:hanging="360"/>
      </w:pPr>
    </w:lvl>
    <w:lvl w:ilvl="4" w:tplc="04190019" w:tentative="1">
      <w:start w:val="1"/>
      <w:numFmt w:val="lowerLetter"/>
      <w:lvlText w:val="%5."/>
      <w:lvlJc w:val="left"/>
      <w:pPr>
        <w:ind w:left="8580" w:hanging="360"/>
      </w:pPr>
    </w:lvl>
    <w:lvl w:ilvl="5" w:tplc="0419001B" w:tentative="1">
      <w:start w:val="1"/>
      <w:numFmt w:val="lowerRoman"/>
      <w:lvlText w:val="%6."/>
      <w:lvlJc w:val="right"/>
      <w:pPr>
        <w:ind w:left="9300" w:hanging="180"/>
      </w:pPr>
    </w:lvl>
    <w:lvl w:ilvl="6" w:tplc="0419000F" w:tentative="1">
      <w:start w:val="1"/>
      <w:numFmt w:val="decimal"/>
      <w:lvlText w:val="%7."/>
      <w:lvlJc w:val="left"/>
      <w:pPr>
        <w:ind w:left="10020" w:hanging="360"/>
      </w:pPr>
    </w:lvl>
    <w:lvl w:ilvl="7" w:tplc="04190019" w:tentative="1">
      <w:start w:val="1"/>
      <w:numFmt w:val="lowerLetter"/>
      <w:lvlText w:val="%8."/>
      <w:lvlJc w:val="left"/>
      <w:pPr>
        <w:ind w:left="10740" w:hanging="360"/>
      </w:pPr>
    </w:lvl>
    <w:lvl w:ilvl="8" w:tplc="0419001B" w:tentative="1">
      <w:start w:val="1"/>
      <w:numFmt w:val="lowerRoman"/>
      <w:lvlText w:val="%9."/>
      <w:lvlJc w:val="right"/>
      <w:pPr>
        <w:ind w:left="114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508B"/>
    <w:rsid w:val="005E508B"/>
    <w:rsid w:val="00D44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5E508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5E508B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1400</Words>
  <Characters>7984</Characters>
  <Application>Microsoft Office Word</Application>
  <DocSecurity>0</DocSecurity>
  <Lines>66</Lines>
  <Paragraphs>18</Paragraphs>
  <ScaleCrop>false</ScaleCrop>
  <Company>Microsoft</Company>
  <LinksUpToDate>false</LinksUpToDate>
  <CharactersWithSpaces>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2021-11-09T05:53:00Z</dcterms:created>
  <dcterms:modified xsi:type="dcterms:W3CDTF">2021-11-09T05:54:00Z</dcterms:modified>
</cp:coreProperties>
</file>